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4E" w:rsidRPr="00121A4E" w:rsidRDefault="00121A4E" w:rsidP="00121A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A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3148F4" wp14:editId="6DC8891C">
                <wp:simplePos x="0" y="0"/>
                <wp:positionH relativeFrom="column">
                  <wp:posOffset>3484880</wp:posOffset>
                </wp:positionH>
                <wp:positionV relativeFrom="paragraph">
                  <wp:posOffset>64881</wp:posOffset>
                </wp:positionV>
                <wp:extent cx="2506345" cy="1154430"/>
                <wp:effectExtent l="0" t="0" r="2730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4E" w:rsidRPr="00121A4E" w:rsidRDefault="00121A4E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21A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121A4E" w:rsidRPr="00121A4E" w:rsidRDefault="00DC76BC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Директор МБ</w:t>
                            </w:r>
                            <w:r w:rsidR="00121A4E" w:rsidRPr="00121A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ОУ </w:t>
                            </w:r>
                          </w:p>
                          <w:p w:rsidR="00121A4E" w:rsidRPr="00121A4E" w:rsidRDefault="00DC76BC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«Белая СОШ»</w:t>
                            </w:r>
                          </w:p>
                          <w:p w:rsidR="00121A4E" w:rsidRPr="00121A4E" w:rsidRDefault="00121A4E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21A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 </w:t>
                            </w:r>
                            <w:r w:rsidR="00DC76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А.В. </w:t>
                            </w:r>
                            <w:proofErr w:type="spellStart"/>
                            <w:r w:rsidR="00DC76B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Ченских</w:t>
                            </w:r>
                            <w:proofErr w:type="spellEnd"/>
                          </w:p>
                          <w:p w:rsidR="00121A4E" w:rsidRPr="00121A4E" w:rsidRDefault="00121A4E" w:rsidP="00121A4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</w:pPr>
                            <w:r w:rsidRPr="00121A4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</w:rPr>
                              <w:t>Приказ № ____ от_______2019 г.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4.4pt;margin-top:5.1pt;width:197.35pt;height:9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" strokecolor="white" strokeweight=".5pt">
                <v:textbox inset="7.45pt,3.85pt,7.45pt,3.85pt">
                  <w:txbxContent>
                    <w:p w:rsidR="00121A4E" w:rsidRPr="00121A4E" w:rsidRDefault="00121A4E" w:rsidP="00121A4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21A4E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121A4E" w:rsidRPr="00121A4E" w:rsidRDefault="00DC76BC" w:rsidP="00121A4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Директор МБ</w:t>
                      </w:r>
                      <w:r w:rsidR="00121A4E" w:rsidRPr="00121A4E">
                        <w:rPr>
                          <w:rFonts w:ascii="Times New Roman" w:hAnsi="Times New Roman" w:cs="Times New Roman"/>
                          <w:sz w:val="24"/>
                        </w:rPr>
                        <w:t xml:space="preserve">ОУ </w:t>
                      </w:r>
                    </w:p>
                    <w:p w:rsidR="00121A4E" w:rsidRPr="00121A4E" w:rsidRDefault="00DC76BC" w:rsidP="00121A4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«Белая СОШ»</w:t>
                      </w:r>
                    </w:p>
                    <w:p w:rsidR="00121A4E" w:rsidRPr="00121A4E" w:rsidRDefault="00121A4E" w:rsidP="00121A4E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21A4E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 </w:t>
                      </w:r>
                      <w:r w:rsidR="00DC76BC">
                        <w:rPr>
                          <w:rFonts w:ascii="Times New Roman" w:hAnsi="Times New Roman" w:cs="Times New Roman"/>
                          <w:sz w:val="24"/>
                        </w:rPr>
                        <w:t xml:space="preserve">А.В. </w:t>
                      </w:r>
                      <w:proofErr w:type="spellStart"/>
                      <w:r w:rsidR="00DC76BC">
                        <w:rPr>
                          <w:rFonts w:ascii="Times New Roman" w:hAnsi="Times New Roman" w:cs="Times New Roman"/>
                          <w:sz w:val="24"/>
                        </w:rPr>
                        <w:t>Ченских</w:t>
                      </w:r>
                      <w:proofErr w:type="spellEnd"/>
                    </w:p>
                    <w:p w:rsidR="00121A4E" w:rsidRPr="00121A4E" w:rsidRDefault="00121A4E" w:rsidP="00121A4E">
                      <w:pPr>
                        <w:jc w:val="right"/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</w:pPr>
                      <w:r w:rsidRPr="00121A4E">
                        <w:rPr>
                          <w:rFonts w:ascii="Times New Roman" w:hAnsi="Times New Roman" w:cs="Times New Roman"/>
                          <w:color w:val="000000"/>
                          <w:sz w:val="24"/>
                        </w:rPr>
                        <w:t>Приказ № ____ от_______2019 г.</w:t>
                      </w:r>
                    </w:p>
                  </w:txbxContent>
                </v:textbox>
              </v:shape>
            </w:pict>
          </mc:Fallback>
        </mc:AlternateContent>
      </w:r>
    </w:p>
    <w:p w:rsidR="00121A4E" w:rsidRPr="00121A4E" w:rsidRDefault="00121A4E" w:rsidP="00121A4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Принято с учётом</w:t>
      </w:r>
    </w:p>
    <w:p w:rsidR="00121A4E" w:rsidRPr="00121A4E" w:rsidRDefault="00121A4E" w:rsidP="00121A4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>мнения представител</w:t>
      </w:r>
      <w:r w:rsidR="00D7142F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</w:t>
      </w:r>
    </w:p>
    <w:p w:rsidR="00121A4E" w:rsidRPr="00121A4E" w:rsidRDefault="00D7142F" w:rsidP="00121A4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Профсоюзного комитета</w:t>
      </w:r>
      <w:bookmarkStart w:id="0" w:name="_GoBack"/>
      <w:bookmarkEnd w:id="0"/>
    </w:p>
    <w:p w:rsidR="00121A4E" w:rsidRPr="00121A4E" w:rsidRDefault="00DC76BC" w:rsidP="00121A4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МБ</w:t>
      </w:r>
      <w:r w:rsidR="00121A4E"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«Белая СОШ»</w:t>
      </w:r>
    </w:p>
    <w:p w:rsidR="00121A4E" w:rsidRPr="00121A4E" w:rsidRDefault="00121A4E" w:rsidP="00121A4E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1A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 </w:t>
      </w:r>
      <w:r w:rsidR="00DC76BC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 Ибрагимова</w:t>
      </w:r>
    </w:p>
    <w:p w:rsidR="00121A4E" w:rsidRDefault="00121A4E" w:rsidP="00EA65D6">
      <w:pPr>
        <w:pStyle w:val="a3"/>
        <w:contextualSpacing/>
        <w:jc w:val="center"/>
        <w:rPr>
          <w:rStyle w:val="a4"/>
          <w:color w:val="000000"/>
          <w:sz w:val="32"/>
        </w:rPr>
      </w:pPr>
    </w:p>
    <w:p w:rsidR="00EA65D6" w:rsidRPr="00EA65D6" w:rsidRDefault="00EA65D6" w:rsidP="00EA65D6">
      <w:pPr>
        <w:pStyle w:val="a3"/>
        <w:contextualSpacing/>
        <w:jc w:val="center"/>
        <w:rPr>
          <w:color w:val="555555"/>
          <w:sz w:val="32"/>
        </w:rPr>
      </w:pPr>
      <w:r w:rsidRPr="00EA65D6">
        <w:rPr>
          <w:rStyle w:val="a4"/>
          <w:color w:val="000000"/>
          <w:sz w:val="32"/>
        </w:rPr>
        <w:t>Положение</w:t>
      </w:r>
    </w:p>
    <w:p w:rsidR="00EA65D6" w:rsidRPr="00EA65D6" w:rsidRDefault="00EA65D6" w:rsidP="00EA65D6">
      <w:pPr>
        <w:pStyle w:val="a3"/>
        <w:contextualSpacing/>
        <w:jc w:val="center"/>
        <w:rPr>
          <w:color w:val="555555"/>
          <w:sz w:val="28"/>
        </w:rPr>
      </w:pPr>
      <w:r w:rsidRPr="00EA65D6">
        <w:rPr>
          <w:rStyle w:val="a4"/>
          <w:color w:val="000000"/>
          <w:sz w:val="28"/>
        </w:rPr>
        <w:t>о порядке работы в М</w:t>
      </w:r>
      <w:r w:rsidR="00DC76BC">
        <w:rPr>
          <w:rStyle w:val="a4"/>
          <w:color w:val="000000"/>
          <w:sz w:val="28"/>
        </w:rPr>
        <w:t>БОУ «Белая СОШ»</w:t>
      </w:r>
    </w:p>
    <w:p w:rsidR="00EA65D6" w:rsidRPr="00EA65D6" w:rsidRDefault="00EA65D6" w:rsidP="00EA65D6">
      <w:pPr>
        <w:pStyle w:val="a3"/>
        <w:contextualSpacing/>
        <w:jc w:val="center"/>
        <w:rPr>
          <w:color w:val="555555"/>
          <w:sz w:val="28"/>
        </w:rPr>
      </w:pPr>
      <w:r w:rsidRPr="00EA65D6">
        <w:rPr>
          <w:rStyle w:val="a4"/>
          <w:color w:val="000000"/>
          <w:sz w:val="28"/>
        </w:rPr>
        <w:t>по предотвращению конфликта интересов</w:t>
      </w:r>
    </w:p>
    <w:p w:rsidR="00EA65D6" w:rsidRPr="00EA65D6" w:rsidRDefault="00EA65D6" w:rsidP="00EA65D6">
      <w:pPr>
        <w:pStyle w:val="a3"/>
        <w:contextualSpacing/>
        <w:jc w:val="center"/>
        <w:rPr>
          <w:color w:val="555555"/>
          <w:sz w:val="28"/>
        </w:rPr>
      </w:pPr>
      <w:r w:rsidRPr="00EA65D6">
        <w:rPr>
          <w:rStyle w:val="a4"/>
          <w:color w:val="000000"/>
          <w:sz w:val="28"/>
        </w:rPr>
        <w:t>и при возникновении конфликта интересов педагогического работника при осуществлении им профессиональной деятельности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1.Общие положения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1.1.Настоящее положение (далее Положение) определяет порядок работы в </w:t>
      </w:r>
      <w:r>
        <w:rPr>
          <w:color w:val="000000"/>
        </w:rPr>
        <w:t xml:space="preserve">муниципальном бюджетном </w:t>
      </w:r>
      <w:r w:rsidR="00DC76BC">
        <w:rPr>
          <w:color w:val="000000"/>
        </w:rPr>
        <w:t>обще</w:t>
      </w:r>
      <w:r w:rsidRPr="00EA65D6">
        <w:rPr>
          <w:color w:val="000000"/>
        </w:rPr>
        <w:t xml:space="preserve">образовательном учреждении </w:t>
      </w:r>
      <w:r w:rsidR="00DC76BC">
        <w:rPr>
          <w:color w:val="000000"/>
        </w:rPr>
        <w:t>«Белая СОШ»</w:t>
      </w:r>
      <w:r w:rsidRPr="00EA65D6">
        <w:rPr>
          <w:color w:val="000000"/>
        </w:rPr>
        <w:t xml:space="preserve">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1.2. Положение разработано в соответствии </w:t>
      </w:r>
      <w:proofErr w:type="gramStart"/>
      <w:r w:rsidRPr="00EA65D6">
        <w:rPr>
          <w:color w:val="000000"/>
        </w:rPr>
        <w:t>с</w:t>
      </w:r>
      <w:proofErr w:type="gramEnd"/>
      <w:r w:rsidRPr="00EA65D6">
        <w:rPr>
          <w:color w:val="000000"/>
        </w:rPr>
        <w:t>:</w:t>
      </w:r>
    </w:p>
    <w:p w:rsidR="00EA65D6" w:rsidRPr="00EA65D6" w:rsidRDefault="00EA65D6" w:rsidP="007A084E">
      <w:pPr>
        <w:pStyle w:val="a3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законом Российской Федерации от 29.12.2012 г. N 273-ФЗ «Об образовании в Российской Федерации»;</w:t>
      </w:r>
    </w:p>
    <w:p w:rsidR="00EA65D6" w:rsidRPr="00EA65D6" w:rsidRDefault="00EA65D6" w:rsidP="007A084E">
      <w:pPr>
        <w:pStyle w:val="a3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Федеральным законом от 25 декабря 2008 № 273-ФЗ «О противодействии коррупции»;</w:t>
      </w:r>
    </w:p>
    <w:p w:rsidR="00EA65D6" w:rsidRPr="00EA65D6" w:rsidRDefault="00EA65D6" w:rsidP="007A084E">
      <w:pPr>
        <w:pStyle w:val="a3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Трудовым кодексом Российской Федерации;</w:t>
      </w:r>
    </w:p>
    <w:p w:rsidR="00EA65D6" w:rsidRPr="00EA65D6" w:rsidRDefault="00EA65D6" w:rsidP="007A084E">
      <w:pPr>
        <w:pStyle w:val="a3"/>
        <w:numPr>
          <w:ilvl w:val="0"/>
          <w:numId w:val="7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иными действующими нормативно-правовыми актами Российской Федерации.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2.Основные понятия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proofErr w:type="gramStart"/>
      <w:r w:rsidRPr="00EA65D6">
        <w:rPr>
          <w:color w:val="000000"/>
        </w:rPr>
        <w:t>2.1.</w:t>
      </w:r>
      <w:r w:rsidRPr="00EA65D6">
        <w:rPr>
          <w:rStyle w:val="a5"/>
          <w:color w:val="000000"/>
        </w:rPr>
        <w:t>Участники образовательных  отношений</w:t>
      </w:r>
      <w:r w:rsidRPr="00EA65D6">
        <w:rPr>
          <w:color w:val="000000"/>
        </w:rPr>
        <w:t xml:space="preserve">  -  </w:t>
      </w:r>
      <w:r w:rsidR="00DC76BC">
        <w:rPr>
          <w:color w:val="000000"/>
        </w:rPr>
        <w:t>обучающиеся</w:t>
      </w:r>
      <w:r w:rsidRPr="00EA65D6">
        <w:rPr>
          <w:color w:val="000000"/>
        </w:rPr>
        <w:t>,   родители (закон</w:t>
      </w:r>
      <w:r w:rsidR="00DC76BC">
        <w:rPr>
          <w:color w:val="000000"/>
        </w:rPr>
        <w:t>ные представители) обучающихся</w:t>
      </w:r>
      <w:r w:rsidRPr="00EA65D6">
        <w:rPr>
          <w:color w:val="000000"/>
        </w:rPr>
        <w:t>,   педагогичес</w:t>
      </w:r>
      <w:r w:rsidR="00DC76BC">
        <w:rPr>
          <w:color w:val="000000"/>
        </w:rPr>
        <w:t>кие работники</w:t>
      </w:r>
      <w:r w:rsidRPr="00EA65D6">
        <w:rPr>
          <w:color w:val="000000"/>
        </w:rPr>
        <w:t>, организации, осуществляющие образовательную деятельность.</w:t>
      </w:r>
      <w:proofErr w:type="gramEnd"/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proofErr w:type="gramStart"/>
      <w:r w:rsidRPr="00EA65D6">
        <w:rPr>
          <w:color w:val="000000"/>
        </w:rPr>
        <w:t>2.2.</w:t>
      </w:r>
      <w:r w:rsidRPr="00EA65D6">
        <w:rPr>
          <w:rStyle w:val="a5"/>
          <w:color w:val="000000"/>
        </w:rPr>
        <w:t>Конфликт интересов педагогического работника</w:t>
      </w:r>
      <w:r w:rsidRPr="00EA65D6">
        <w:rPr>
          <w:color w:val="000000"/>
        </w:rPr>
        <w:t xml:space="preserve"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DC76BC">
        <w:rPr>
          <w:color w:val="000000"/>
        </w:rPr>
        <w:t>обучающегося</w:t>
      </w:r>
      <w:r w:rsidRPr="00EA65D6">
        <w:rPr>
          <w:color w:val="000000"/>
        </w:rPr>
        <w:t xml:space="preserve">,   родителей   (законных   представителей)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>.</w:t>
      </w:r>
      <w:proofErr w:type="gramEnd"/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2.3.</w:t>
      </w:r>
      <w:r w:rsidRPr="00EA65D6">
        <w:rPr>
          <w:rStyle w:val="a5"/>
          <w:color w:val="000000"/>
        </w:rPr>
        <w:t>Под личной заинтересованностью педагогического работника</w:t>
      </w:r>
      <w:r w:rsidRPr="00EA65D6">
        <w:rPr>
          <w:color w:val="000000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3.Условия, при которых возникает или может возникнуть конфликт интересов педагогического работника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3.1.В </w:t>
      </w:r>
      <w:r w:rsidR="00DC76BC">
        <w:rPr>
          <w:color w:val="000000"/>
        </w:rPr>
        <w:t xml:space="preserve">общеобразовательном </w:t>
      </w:r>
      <w:r w:rsidRPr="00EA65D6">
        <w:rPr>
          <w:color w:val="000000"/>
        </w:rPr>
        <w:t xml:space="preserve"> учреждении выделяют:</w:t>
      </w:r>
    </w:p>
    <w:p w:rsidR="00EA65D6" w:rsidRPr="00EA65D6" w:rsidRDefault="00EA65D6" w:rsidP="00EA65D6">
      <w:pPr>
        <w:pStyle w:val="a3"/>
        <w:numPr>
          <w:ilvl w:val="0"/>
          <w:numId w:val="2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условия (ситуации), при которых всегда возникает конфликт интересов педагогического работника;</w:t>
      </w:r>
    </w:p>
    <w:p w:rsidR="00EA65D6" w:rsidRPr="00EA65D6" w:rsidRDefault="00EA65D6" w:rsidP="00EA65D6">
      <w:pPr>
        <w:pStyle w:val="a3"/>
        <w:numPr>
          <w:ilvl w:val="0"/>
          <w:numId w:val="2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lastRenderedPageBreak/>
        <w:t>условия (ситуации), при которых может возникнуть конфликт интересов педагогического работника.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3.2.К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EA65D6">
        <w:rPr>
          <w:color w:val="000000"/>
        </w:rPr>
        <w:t>следующие</w:t>
      </w:r>
      <w:proofErr w:type="gramEnd"/>
      <w:r w:rsidRPr="00EA65D6">
        <w:rPr>
          <w:color w:val="000000"/>
        </w:rPr>
        <w:t>: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педагогический работник ведёт  бесплатные и платные занятия у одних и тех же воспитанников;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педагогический работник занимается репетиторством с </w:t>
      </w:r>
      <w:proofErr w:type="gramStart"/>
      <w:r w:rsidR="00DC76BC">
        <w:rPr>
          <w:color w:val="000000"/>
        </w:rPr>
        <w:t>обучающимися</w:t>
      </w:r>
      <w:proofErr w:type="gramEnd"/>
      <w:r w:rsidRPr="00EA65D6">
        <w:rPr>
          <w:color w:val="000000"/>
        </w:rPr>
        <w:t>, которых он обучает;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педагогический работник является членом жюри конкурсных мероприятий с участием своих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>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использование с личной заинтересованностью возможностей родителей (законных представителей)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 xml:space="preserve"> и иных участников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получение педагогическим работником подарков и иных услуг от родителей (законных представителей)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>;</w:t>
      </w:r>
    </w:p>
    <w:p w:rsidR="00EA65D6" w:rsidRPr="00EA65D6" w:rsidRDefault="00EA65D6" w:rsidP="00EA65D6">
      <w:pPr>
        <w:pStyle w:val="a3"/>
        <w:numPr>
          <w:ilvl w:val="0"/>
          <w:numId w:val="1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нарушение иных установленных запретов и ограничений для педагогических работников в </w:t>
      </w:r>
      <w:r w:rsidR="00DC76BC">
        <w:rPr>
          <w:color w:val="000000"/>
        </w:rPr>
        <w:t>общеобразовательном</w:t>
      </w:r>
      <w:r w:rsidRPr="00EA65D6">
        <w:rPr>
          <w:color w:val="000000"/>
        </w:rPr>
        <w:t xml:space="preserve"> образовательном учреждении.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3.3.</w:t>
      </w:r>
      <w:r>
        <w:rPr>
          <w:color w:val="000000"/>
        </w:rPr>
        <w:t xml:space="preserve"> </w:t>
      </w:r>
      <w:r w:rsidRPr="00EA65D6">
        <w:rPr>
          <w:color w:val="000000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EA65D6">
        <w:rPr>
          <w:color w:val="000000"/>
        </w:rPr>
        <w:t>следующие</w:t>
      </w:r>
      <w:proofErr w:type="gramEnd"/>
      <w:r w:rsidRPr="00EA65D6">
        <w:rPr>
          <w:color w:val="000000"/>
        </w:rPr>
        <w:t>: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участие педагогического работника в наборе (приёме) </w:t>
      </w:r>
      <w:proofErr w:type="gramStart"/>
      <w:r w:rsidR="00DC76BC">
        <w:rPr>
          <w:color w:val="000000"/>
        </w:rPr>
        <w:t>обучающихся</w:t>
      </w:r>
      <w:proofErr w:type="gramEnd"/>
      <w:r w:rsidRPr="00EA65D6">
        <w:rPr>
          <w:color w:val="000000"/>
        </w:rPr>
        <w:t>;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EA65D6">
        <w:rPr>
          <w:color w:val="000000"/>
        </w:rPr>
        <w:t>для</w:t>
      </w:r>
      <w:proofErr w:type="gramEnd"/>
      <w:r w:rsidRPr="00EA65D6">
        <w:rPr>
          <w:color w:val="000000"/>
        </w:rPr>
        <w:t xml:space="preserve"> своих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>;</w:t>
      </w:r>
    </w:p>
    <w:p w:rsidR="00EA65D6" w:rsidRPr="00EA65D6" w:rsidRDefault="00EA65D6" w:rsidP="00EA65D6">
      <w:pPr>
        <w:pStyle w:val="a3"/>
        <w:numPr>
          <w:ilvl w:val="0"/>
          <w:numId w:val="3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иные условия (ситуации), при которых может возникнуть конфликт интересов педагогического работника.</w:t>
      </w:r>
    </w:p>
    <w:p w:rsidR="00EA65D6" w:rsidRPr="00EA65D6" w:rsidRDefault="00EA65D6" w:rsidP="00EA65D6">
      <w:pPr>
        <w:pStyle w:val="a3"/>
        <w:ind w:firstLine="60"/>
        <w:contextualSpacing/>
        <w:jc w:val="both"/>
        <w:rPr>
          <w:color w:val="555555"/>
        </w:rPr>
      </w:pP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4.</w:t>
      </w:r>
      <w:r>
        <w:rPr>
          <w:rStyle w:val="a4"/>
          <w:color w:val="000000"/>
        </w:rPr>
        <w:t xml:space="preserve"> </w:t>
      </w:r>
      <w:r w:rsidRPr="00EA65D6">
        <w:rPr>
          <w:rStyle w:val="a4"/>
          <w:color w:val="000000"/>
        </w:rPr>
        <w:t xml:space="preserve">Ограничения, налагаемые на педагогических работников </w:t>
      </w:r>
      <w:r w:rsidR="00DC76BC">
        <w:rPr>
          <w:rStyle w:val="a4"/>
          <w:color w:val="000000"/>
        </w:rPr>
        <w:t xml:space="preserve"> обще</w:t>
      </w:r>
      <w:r w:rsidRPr="00EA65D6">
        <w:rPr>
          <w:rStyle w:val="a4"/>
          <w:color w:val="000000"/>
        </w:rPr>
        <w:t>образовательного учреждения при осуществлении ими профессиональной деятельности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EA65D6">
        <w:rPr>
          <w:color w:val="000000"/>
        </w:rPr>
        <w:t xml:space="preserve">возникает конфликт интересов педагогического работника в </w:t>
      </w:r>
      <w:r w:rsidR="00DC76BC">
        <w:rPr>
          <w:color w:val="000000"/>
        </w:rPr>
        <w:t>общеобразовательном</w:t>
      </w:r>
      <w:r w:rsidRPr="00EA65D6">
        <w:rPr>
          <w:color w:val="000000"/>
        </w:rPr>
        <w:t xml:space="preserve"> </w:t>
      </w:r>
      <w:r w:rsidR="00DC76BC">
        <w:rPr>
          <w:color w:val="000000"/>
        </w:rPr>
        <w:t xml:space="preserve"> </w:t>
      </w:r>
      <w:r w:rsidRPr="00EA65D6">
        <w:rPr>
          <w:color w:val="000000"/>
        </w:rPr>
        <w:t xml:space="preserve"> учреждении устанавливаются</w:t>
      </w:r>
      <w:proofErr w:type="gramEnd"/>
      <w:r w:rsidRPr="00EA65D6">
        <w:rPr>
          <w:color w:val="000000"/>
        </w:rPr>
        <w:t xml:space="preserve"> ограничения, налагаемые на педагогических работников </w:t>
      </w:r>
      <w:r w:rsidR="00DC76BC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DC76BC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4.2.На педагогических работников </w:t>
      </w:r>
      <w:r w:rsidR="00DC76BC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DC76BC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 при осуществлении ими профессиональной деятельности налагаются следующие ограничения: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запрет на ведение  бесплатных и платных занятий у одних и тех же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>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запрет на занятия репетиторством с </w:t>
      </w:r>
      <w:proofErr w:type="gramStart"/>
      <w:r w:rsidR="00DC76BC">
        <w:rPr>
          <w:color w:val="000000"/>
        </w:rPr>
        <w:t>обучающимися</w:t>
      </w:r>
      <w:proofErr w:type="gramEnd"/>
      <w:r w:rsidRPr="00EA65D6">
        <w:rPr>
          <w:color w:val="000000"/>
        </w:rPr>
        <w:t>, которых он обучает;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запрет на членство в жюри конкурсных мероприятий с участием своих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 </w:t>
      </w:r>
      <w:r w:rsidR="00DC76BC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DC76BC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запрет на использование с личной заинтересованностью возможностей родителей (законных представителей)  </w:t>
      </w:r>
      <w:proofErr w:type="spellStart"/>
      <w:r w:rsidR="00DC76BC">
        <w:rPr>
          <w:color w:val="000000"/>
        </w:rPr>
        <w:t>обучающися</w:t>
      </w:r>
      <w:proofErr w:type="spellEnd"/>
      <w:r w:rsidRPr="00EA65D6">
        <w:rPr>
          <w:color w:val="000000"/>
        </w:rPr>
        <w:t xml:space="preserve"> и иных участников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4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запрет на получение педагогическим работником подарков и иных услуг от родителей (законных представителей)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  </w:t>
      </w:r>
      <w:r w:rsidR="00DC76BC">
        <w:rPr>
          <w:color w:val="000000"/>
        </w:rPr>
        <w:t xml:space="preserve"> обще</w:t>
      </w:r>
      <w:r w:rsidRPr="00EA65D6">
        <w:rPr>
          <w:color w:val="000000"/>
        </w:rPr>
        <w:t xml:space="preserve"> 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4.3.Педагогичесие работники </w:t>
      </w:r>
      <w:r w:rsidR="00DC76BC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DC76BC">
        <w:rPr>
          <w:color w:val="000000"/>
        </w:rPr>
        <w:t>обще</w:t>
      </w:r>
      <w:r w:rsidRPr="00EA65D6">
        <w:rPr>
          <w:color w:val="000000"/>
        </w:rPr>
        <w:t xml:space="preserve">образовательного учреждения обязаны соблюдать установленные п. 4.2. настоящего раздела ограничения и иные </w:t>
      </w:r>
      <w:proofErr w:type="gramStart"/>
      <w:r w:rsidRPr="00EA65D6">
        <w:rPr>
          <w:color w:val="000000"/>
        </w:rPr>
        <w:t>ограничения</w:t>
      </w:r>
      <w:proofErr w:type="gramEnd"/>
      <w:r w:rsidRPr="00EA65D6">
        <w:rPr>
          <w:color w:val="000000"/>
        </w:rPr>
        <w:t xml:space="preserve"> и запреты, установленные локальными нормативными актами </w:t>
      </w:r>
      <w:r w:rsidR="00DC76BC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DC76BC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lastRenderedPageBreak/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5.2. С целью предотвращения возможного конфликта интересов педагогического работника в </w:t>
      </w:r>
      <w:r w:rsidR="00DC76BC">
        <w:rPr>
          <w:color w:val="000000"/>
        </w:rPr>
        <w:t>общеобразовательном</w:t>
      </w:r>
      <w:r w:rsidRPr="00EA65D6">
        <w:rPr>
          <w:color w:val="000000"/>
        </w:rPr>
        <w:t xml:space="preserve"> </w:t>
      </w:r>
      <w:r w:rsidR="00DC76BC">
        <w:rPr>
          <w:color w:val="000000"/>
        </w:rPr>
        <w:t xml:space="preserve"> </w:t>
      </w:r>
      <w:r w:rsidRPr="00EA65D6">
        <w:rPr>
          <w:color w:val="000000"/>
        </w:rPr>
        <w:t xml:space="preserve"> учреждении реализуются следующие мероприятия: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при принятии решений, локальных нормативных  актов,  затрагивающих права </w:t>
      </w:r>
      <w:r w:rsidR="00DC76BC">
        <w:rPr>
          <w:color w:val="000000"/>
        </w:rPr>
        <w:t>обучающихся</w:t>
      </w:r>
      <w:r w:rsidRPr="00EA65D6">
        <w:rPr>
          <w:color w:val="000000"/>
        </w:rPr>
        <w:t xml:space="preserve">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обеспечивается информационная открытость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 в соответствии с требованиями действующего законодательства;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осуществляется чёткая регламентация деятельности педагогических работников внутренними локальными нормативными актами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обеспечивается введение прозрачных процедур внутренней оценки для управления качеством образования;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осуществляется создание системы сбора и анализа информации об индивидуальных образовательных достижениях </w:t>
      </w:r>
      <w:r w:rsidR="003C6635">
        <w:rPr>
          <w:color w:val="000000"/>
        </w:rPr>
        <w:t>обучающихся</w:t>
      </w:r>
      <w:r w:rsidRPr="00EA65D6">
        <w:rPr>
          <w:color w:val="000000"/>
        </w:rPr>
        <w:t>,</w:t>
      </w:r>
    </w:p>
    <w:p w:rsidR="00EA65D6" w:rsidRPr="00EA65D6" w:rsidRDefault="00EA65D6" w:rsidP="00EA65D6">
      <w:pPr>
        <w:pStyle w:val="a3"/>
        <w:numPr>
          <w:ilvl w:val="0"/>
          <w:numId w:val="5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5.3. Педагогические работники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>5.6. Руководитель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 xml:space="preserve">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</w:t>
      </w:r>
      <w:r w:rsidR="003C6635">
        <w:rPr>
          <w:color w:val="000000"/>
        </w:rPr>
        <w:t xml:space="preserve"> обще</w:t>
      </w:r>
      <w:r w:rsidRPr="00EA65D6">
        <w:rPr>
          <w:color w:val="000000"/>
        </w:rPr>
        <w:t>образовательного учреждения по урегулированию споров между участниками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5.7.Решение комиссии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5.8. Решение комиссии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lastRenderedPageBreak/>
        <w:t xml:space="preserve">5.9. </w:t>
      </w:r>
      <w:proofErr w:type="gramStart"/>
      <w:r w:rsidRPr="00EA65D6">
        <w:rPr>
          <w:color w:val="000000"/>
        </w:rPr>
        <w:t xml:space="preserve">До принятия решения комиссии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 xml:space="preserve">образовательного учреждения по урегулированию споров между участниками образовательных отношений руководитель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 в соответствии с действующим законодательством</w:t>
      </w:r>
      <w:proofErr w:type="gramEnd"/>
      <w:r w:rsidRPr="00EA65D6">
        <w:rPr>
          <w:color w:val="000000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5.10. Руководитель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rStyle w:val="a4"/>
          <w:color w:val="000000"/>
        </w:rPr>
        <w:t>6.Ответсвенность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6.1.Ответственным лицом в </w:t>
      </w:r>
      <w:r w:rsidR="00DC76BC">
        <w:rPr>
          <w:color w:val="000000"/>
        </w:rPr>
        <w:t>общеобразовательном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6.2. Ответственное лицо в </w:t>
      </w:r>
      <w:r w:rsidR="00DC76BC">
        <w:rPr>
          <w:color w:val="000000"/>
        </w:rPr>
        <w:t>общеобразовательном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учреждении за организацию работы по предотвращению и урегулированию конфликта интересов педагогических работников: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утверждает Положение о порядке работы в </w:t>
      </w:r>
      <w:r w:rsidR="00DC76BC">
        <w:rPr>
          <w:color w:val="000000"/>
        </w:rPr>
        <w:t>общеобразовательном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>учреждении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утверждает соответствующие дополнения в должностные инструкции педагогических работников;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3C6635">
        <w:rPr>
          <w:color w:val="000000"/>
        </w:rPr>
        <w:t xml:space="preserve"> обще</w:t>
      </w:r>
      <w:r w:rsidRPr="00EA65D6">
        <w:rPr>
          <w:color w:val="000000"/>
        </w:rPr>
        <w:t>образовательного учреждения по урегулированию споров между участниками образовательных отношений;</w:t>
      </w:r>
    </w:p>
    <w:p w:rsidR="00EA65D6" w:rsidRPr="00EA65D6" w:rsidRDefault="00EA65D6" w:rsidP="00EA65D6">
      <w:pPr>
        <w:pStyle w:val="a3"/>
        <w:numPr>
          <w:ilvl w:val="0"/>
          <w:numId w:val="6"/>
        </w:numPr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организует </w:t>
      </w:r>
      <w:proofErr w:type="gramStart"/>
      <w:r w:rsidRPr="00EA65D6">
        <w:rPr>
          <w:color w:val="000000"/>
        </w:rPr>
        <w:t>контроль за</w:t>
      </w:r>
      <w:proofErr w:type="gramEnd"/>
      <w:r w:rsidRPr="00EA65D6">
        <w:rPr>
          <w:color w:val="000000"/>
        </w:rPr>
        <w:t xml:space="preserve"> состоянием работы в </w:t>
      </w:r>
      <w:r w:rsidR="00DC76BC">
        <w:rPr>
          <w:color w:val="000000"/>
        </w:rPr>
        <w:t>общеобразовательном</w:t>
      </w:r>
      <w:r w:rsidRPr="00EA65D6">
        <w:rPr>
          <w:color w:val="000000"/>
        </w:rPr>
        <w:t xml:space="preserve">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000000"/>
        </w:rPr>
        <w:t xml:space="preserve">6.3. Все педагогические работники </w:t>
      </w:r>
      <w:r w:rsidR="003C6635">
        <w:rPr>
          <w:color w:val="000000"/>
        </w:rPr>
        <w:t xml:space="preserve"> </w:t>
      </w:r>
      <w:r w:rsidRPr="00EA65D6">
        <w:rPr>
          <w:color w:val="000000"/>
        </w:rPr>
        <w:t xml:space="preserve"> </w:t>
      </w:r>
      <w:r w:rsidR="00D7142F">
        <w:rPr>
          <w:color w:val="000000"/>
        </w:rPr>
        <w:t>обще</w:t>
      </w:r>
      <w:r w:rsidRPr="00EA65D6">
        <w:rPr>
          <w:color w:val="000000"/>
        </w:rPr>
        <w:t>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EA65D6" w:rsidRPr="00EA65D6" w:rsidRDefault="00EA65D6" w:rsidP="00EA65D6">
      <w:pPr>
        <w:pStyle w:val="a3"/>
        <w:contextualSpacing/>
        <w:jc w:val="both"/>
        <w:rPr>
          <w:color w:val="555555"/>
        </w:rPr>
      </w:pPr>
      <w:r w:rsidRPr="00EA65D6">
        <w:rPr>
          <w:color w:val="555555"/>
        </w:rPr>
        <w:t> </w:t>
      </w:r>
    </w:p>
    <w:p w:rsidR="00A1057C" w:rsidRPr="00EA65D6" w:rsidRDefault="00A1057C" w:rsidP="00EA65D6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1057C" w:rsidRPr="00EA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ED6"/>
    <w:multiLevelType w:val="hybridMultilevel"/>
    <w:tmpl w:val="A276F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A5AE4"/>
    <w:multiLevelType w:val="hybridMultilevel"/>
    <w:tmpl w:val="5334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1E7"/>
    <w:multiLevelType w:val="hybridMultilevel"/>
    <w:tmpl w:val="ADAC3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6234"/>
    <w:multiLevelType w:val="hybridMultilevel"/>
    <w:tmpl w:val="82CE9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D53B3"/>
    <w:multiLevelType w:val="hybridMultilevel"/>
    <w:tmpl w:val="6AB88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01AAA"/>
    <w:multiLevelType w:val="hybridMultilevel"/>
    <w:tmpl w:val="66BA4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2B0"/>
    <w:multiLevelType w:val="hybridMultilevel"/>
    <w:tmpl w:val="56F43F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00"/>
    <w:rsid w:val="00121A4E"/>
    <w:rsid w:val="003C6635"/>
    <w:rsid w:val="00506C00"/>
    <w:rsid w:val="007A084E"/>
    <w:rsid w:val="00A1057C"/>
    <w:rsid w:val="00D7142F"/>
    <w:rsid w:val="00DC76BC"/>
    <w:rsid w:val="00EA65D6"/>
    <w:rsid w:val="00F8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5D6"/>
    <w:rPr>
      <w:b/>
      <w:bCs/>
    </w:rPr>
  </w:style>
  <w:style w:type="character" w:styleId="a5">
    <w:name w:val="Emphasis"/>
    <w:basedOn w:val="a0"/>
    <w:uiPriority w:val="20"/>
    <w:qFormat/>
    <w:rsid w:val="00EA65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1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5D6"/>
    <w:rPr>
      <w:b/>
      <w:bCs/>
    </w:rPr>
  </w:style>
  <w:style w:type="character" w:styleId="a5">
    <w:name w:val="Emphasis"/>
    <w:basedOn w:val="a0"/>
    <w:uiPriority w:val="20"/>
    <w:qFormat/>
    <w:rsid w:val="00EA65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14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Секретарь</cp:lastModifiedBy>
  <cp:revision>5</cp:revision>
  <cp:lastPrinted>2019-10-12T03:19:00Z</cp:lastPrinted>
  <dcterms:created xsi:type="dcterms:W3CDTF">2017-07-03T07:05:00Z</dcterms:created>
  <dcterms:modified xsi:type="dcterms:W3CDTF">2019-10-12T03:22:00Z</dcterms:modified>
</cp:coreProperties>
</file>